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4A0F6" w14:textId="77777777" w:rsidR="00CC29AC" w:rsidRDefault="004A6455" w:rsidP="004A6455">
      <w:pPr>
        <w:jc w:val="center"/>
      </w:pPr>
      <w:r w:rsidRPr="004A6455">
        <w:rPr>
          <w:noProof/>
        </w:rPr>
        <w:drawing>
          <wp:inline distT="0" distB="0" distL="0" distR="0" wp14:anchorId="47430381" wp14:editId="70EA3F1B">
            <wp:extent cx="6858000" cy="596981"/>
            <wp:effectExtent l="0" t="0" r="0" b="0"/>
            <wp:docPr id="1" name="Picture 1" descr="C:\Users\gohnc\AppData\Local\Microsoft\Windows\Temporary Internet Files\Content.Outlook\GOQ0WDEN\eTRACSEmailHeader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hnc\AppData\Local\Microsoft\Windows\Temporary Internet Files\Content.Outlook\GOQ0WDEN\eTRACSEmailHeader2 (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596981"/>
                    </a:xfrm>
                    <a:prstGeom prst="rect">
                      <a:avLst/>
                    </a:prstGeom>
                    <a:noFill/>
                    <a:ln>
                      <a:noFill/>
                    </a:ln>
                  </pic:spPr>
                </pic:pic>
              </a:graphicData>
            </a:graphic>
          </wp:inline>
        </w:drawing>
      </w:r>
    </w:p>
    <w:p w14:paraId="1E8FC633" w14:textId="48F94D16" w:rsidR="002720D3" w:rsidRDefault="009F12EE" w:rsidP="004A6455">
      <w:r>
        <w:rPr>
          <w:b/>
          <w:sz w:val="28"/>
        </w:rPr>
        <w:t>Master Record Controls (Supplemental or Incremental Submissions)</w:t>
      </w:r>
    </w:p>
    <w:p w14:paraId="66B0E911" w14:textId="22353C76" w:rsidR="00254FF5" w:rsidRDefault="004A6455" w:rsidP="004A6455">
      <w:r>
        <w:t xml:space="preserve">Updated </w:t>
      </w:r>
      <w:r w:rsidR="00FF216C">
        <w:t>3.10.2020</w:t>
      </w:r>
      <w:bookmarkStart w:id="0" w:name="_GoBack"/>
      <w:bookmarkEnd w:id="0"/>
    </w:p>
    <w:p w14:paraId="2EAAB254" w14:textId="155161BE" w:rsidR="00254FF5" w:rsidRDefault="00254FF5" w:rsidP="004A6455">
      <w:r>
        <w:rPr>
          <w:noProof/>
        </w:rPr>
        <mc:AlternateContent>
          <mc:Choice Requires="wps">
            <w:drawing>
              <wp:anchor distT="0" distB="0" distL="114300" distR="114300" simplePos="0" relativeHeight="251659264" behindDoc="0" locked="0" layoutInCell="1" allowOverlap="1" wp14:anchorId="2F055FBB" wp14:editId="0C74134E">
                <wp:simplePos x="0" y="0"/>
                <wp:positionH relativeFrom="column">
                  <wp:posOffset>5400675</wp:posOffset>
                </wp:positionH>
                <wp:positionV relativeFrom="paragraph">
                  <wp:posOffset>428624</wp:posOffset>
                </wp:positionV>
                <wp:extent cx="1257300" cy="161925"/>
                <wp:effectExtent l="19050" t="19050" r="19050" b="28575"/>
                <wp:wrapNone/>
                <wp:docPr id="9" name="Rectangle: Rounded Corners 9"/>
                <wp:cNvGraphicFramePr/>
                <a:graphic xmlns:a="http://schemas.openxmlformats.org/drawingml/2006/main">
                  <a:graphicData uri="http://schemas.microsoft.com/office/word/2010/wordprocessingShape">
                    <wps:wsp>
                      <wps:cNvSpPr/>
                      <wps:spPr>
                        <a:xfrm>
                          <a:off x="0" y="0"/>
                          <a:ext cx="1257300" cy="161925"/>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002AE" id="Rectangle: Rounded Corners 9" o:spid="_x0000_s1026" style="position:absolute;margin-left:425.25pt;margin-top:33.75pt;width:99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" filled="f" strokecolor="#c00000" strokeweight="2.25pt">
                <v:stroke joinstyle="miter"/>
              </v:roundrect>
            </w:pict>
          </mc:Fallback>
        </mc:AlternateContent>
      </w:r>
      <w:r>
        <w:rPr>
          <w:noProof/>
        </w:rPr>
        <w:drawing>
          <wp:inline distT="0" distB="0" distL="0" distR="0" wp14:anchorId="5A94F9A0" wp14:editId="3A9CE6FA">
            <wp:extent cx="6858000" cy="1020445"/>
            <wp:effectExtent l="19050" t="19050" r="19050" b="273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1020445"/>
                    </a:xfrm>
                    <a:prstGeom prst="rect">
                      <a:avLst/>
                    </a:prstGeom>
                    <a:ln>
                      <a:solidFill>
                        <a:schemeClr val="tx1"/>
                      </a:solidFill>
                    </a:ln>
                  </pic:spPr>
                </pic:pic>
              </a:graphicData>
            </a:graphic>
          </wp:inline>
        </w:drawing>
      </w:r>
    </w:p>
    <w:p w14:paraId="3F21B99C" w14:textId="67E31C0E" w:rsidR="00226C27" w:rsidRDefault="00254FF5" w:rsidP="004A6455">
      <w:pPr>
        <w:rPr>
          <w:u w:val="single"/>
        </w:rPr>
      </w:pPr>
      <w:r>
        <w:rPr>
          <w:u w:val="single"/>
        </w:rPr>
        <w:t>Definitions</w:t>
      </w:r>
      <w:r w:rsidRPr="00105BB3">
        <w:t>:</w:t>
      </w:r>
    </w:p>
    <w:p w14:paraId="0EB845BE" w14:textId="5EA6ED81" w:rsidR="00254FF5" w:rsidRDefault="00254FF5" w:rsidP="004A6455">
      <w:r w:rsidRPr="00254FF5">
        <w:rPr>
          <w:b/>
        </w:rPr>
        <w:t>Master Record Control</w:t>
      </w:r>
      <w:r>
        <w:t>: The feature that allows you to associate a proposal as a child of a parent submission in order to keep award information within the same Proposal Tracking</w:t>
      </w:r>
      <w:r w:rsidR="00105BB3">
        <w:t xml:space="preserve"> (PT)</w:t>
      </w:r>
      <w:r>
        <w:t>/Award Tracking</w:t>
      </w:r>
      <w:r w:rsidR="00105BB3">
        <w:t xml:space="preserve"> (AT)</w:t>
      </w:r>
      <w:r>
        <w:t xml:space="preserve"> record.</w:t>
      </w:r>
    </w:p>
    <w:p w14:paraId="08103320" w14:textId="08C805BE" w:rsidR="00254FF5" w:rsidRDefault="00254FF5" w:rsidP="004A6455">
      <w:r w:rsidRPr="00254FF5">
        <w:rPr>
          <w:b/>
        </w:rPr>
        <w:t>Parent Record</w:t>
      </w:r>
      <w:r>
        <w:t>:  A parent record is an original proposal to the sponsor.</w:t>
      </w:r>
    </w:p>
    <w:p w14:paraId="7C9102BE" w14:textId="17ABBAB5" w:rsidR="00254FF5" w:rsidRDefault="00254FF5" w:rsidP="004A6455">
      <w:r w:rsidRPr="00254FF5">
        <w:rPr>
          <w:b/>
        </w:rPr>
        <w:t>Child Record</w:t>
      </w:r>
      <w:r>
        <w:t>:  A child record is a supplemental or incremental submission to an original proposal.</w:t>
      </w:r>
    </w:p>
    <w:p w14:paraId="32266A40" w14:textId="2A3CEB6D" w:rsidR="00254FF5" w:rsidRDefault="00254FF5" w:rsidP="004A6455"/>
    <w:p w14:paraId="7E207183" w14:textId="07E3CCE8" w:rsidR="00254FF5" w:rsidRDefault="00105BB3" w:rsidP="004A6455">
      <w:r w:rsidRPr="00105BB3">
        <w:rPr>
          <w:u w:val="single"/>
        </w:rPr>
        <w:t>Who can use Master Record Controls</w:t>
      </w:r>
      <w:r>
        <w:t>?</w:t>
      </w:r>
    </w:p>
    <w:p w14:paraId="6AC8EAC2" w14:textId="45904048" w:rsidR="00105BB3" w:rsidRDefault="00105BB3" w:rsidP="004A6455">
      <w:r>
        <w:t xml:space="preserve">Only research </w:t>
      </w:r>
      <w:r w:rsidR="00DE2ACF">
        <w:t>administrators</w:t>
      </w:r>
      <w:r>
        <w:t xml:space="preserve"> that have access to the PT and AT record may use the Master Record Controls.  Investigators will initiate supplemental and incremental submissions like a new or original proposal and will change their type to the appropriate designation.</w:t>
      </w:r>
    </w:p>
    <w:p w14:paraId="19294DE0" w14:textId="77777777" w:rsidR="00254FF5" w:rsidRPr="00254FF5" w:rsidRDefault="00254FF5" w:rsidP="004A6455"/>
    <w:p w14:paraId="410D10D8" w14:textId="4A6A4E5E" w:rsidR="00105BB3" w:rsidRPr="00105BB3" w:rsidRDefault="00105BB3" w:rsidP="00105BB3">
      <w:r>
        <w:rPr>
          <w:u w:val="single"/>
        </w:rPr>
        <w:t>Using Master Record Controls</w:t>
      </w:r>
      <w:r w:rsidRPr="00105BB3">
        <w:t>:</w:t>
      </w:r>
    </w:p>
    <w:p w14:paraId="0F377F4F" w14:textId="4C6CD880" w:rsidR="00254FF5" w:rsidRDefault="00105BB3" w:rsidP="00105BB3">
      <w:r>
        <w:t>In the instance where a submission needs to be made a child of another parent submission, the research administrator should:</w:t>
      </w:r>
    </w:p>
    <w:p w14:paraId="05F08CE8" w14:textId="63767033" w:rsidR="001111CA" w:rsidRPr="001111CA" w:rsidRDefault="001111CA" w:rsidP="00105BB3">
      <w:pPr>
        <w:pStyle w:val="ListParagraph"/>
        <w:numPr>
          <w:ilvl w:val="0"/>
          <w:numId w:val="11"/>
        </w:numPr>
        <w:rPr>
          <w:u w:val="single"/>
        </w:rPr>
      </w:pPr>
      <w:r>
        <w:t>Find and remember the proposal number that will be the parent record.</w:t>
      </w:r>
    </w:p>
    <w:p w14:paraId="06BA74CE" w14:textId="676AC410" w:rsidR="00105BB3" w:rsidRPr="00534592" w:rsidRDefault="00105BB3" w:rsidP="00105BB3">
      <w:pPr>
        <w:pStyle w:val="ListParagraph"/>
        <w:numPr>
          <w:ilvl w:val="0"/>
          <w:numId w:val="11"/>
        </w:numPr>
        <w:rPr>
          <w:u w:val="single"/>
        </w:rPr>
      </w:pPr>
      <w:r>
        <w:t xml:space="preserve">Navigate to the PT record of the </w:t>
      </w:r>
      <w:r w:rsidRPr="003A1940">
        <w:rPr>
          <w:b/>
          <w:bCs/>
          <w:i/>
          <w:iCs/>
        </w:rPr>
        <w:t>child proposal</w:t>
      </w:r>
      <w:r>
        <w:t xml:space="preserve">.  </w:t>
      </w:r>
    </w:p>
    <w:p w14:paraId="4E2E4570" w14:textId="77777777" w:rsidR="00534592" w:rsidRPr="00534592" w:rsidRDefault="00534592" w:rsidP="00534592">
      <w:pPr>
        <w:pStyle w:val="ListParagraph"/>
        <w:rPr>
          <w:u w:val="single"/>
        </w:rPr>
      </w:pPr>
    </w:p>
    <w:p w14:paraId="5222D445" w14:textId="669ADEA7" w:rsidR="00534592" w:rsidRPr="00534592" w:rsidRDefault="00534592" w:rsidP="00534592">
      <w:pPr>
        <w:pStyle w:val="ListParagraph"/>
        <w:jc w:val="center"/>
        <w:rPr>
          <w:u w:val="single"/>
        </w:rPr>
      </w:pPr>
      <w:r>
        <w:rPr>
          <w:noProof/>
        </w:rPr>
        <mc:AlternateContent>
          <mc:Choice Requires="wps">
            <w:drawing>
              <wp:anchor distT="0" distB="0" distL="114300" distR="114300" simplePos="0" relativeHeight="251661312" behindDoc="0" locked="0" layoutInCell="1" allowOverlap="1" wp14:anchorId="35AB0918" wp14:editId="314650FE">
                <wp:simplePos x="0" y="0"/>
                <wp:positionH relativeFrom="column">
                  <wp:posOffset>3248025</wp:posOffset>
                </wp:positionH>
                <wp:positionV relativeFrom="paragraph">
                  <wp:posOffset>379095</wp:posOffset>
                </wp:positionV>
                <wp:extent cx="1457325" cy="209550"/>
                <wp:effectExtent l="19050" t="19050" r="28575" b="19050"/>
                <wp:wrapNone/>
                <wp:docPr id="33" name="Rectangle: Rounded Corners 33"/>
                <wp:cNvGraphicFramePr/>
                <a:graphic xmlns:a="http://schemas.openxmlformats.org/drawingml/2006/main">
                  <a:graphicData uri="http://schemas.microsoft.com/office/word/2010/wordprocessingShape">
                    <wps:wsp>
                      <wps:cNvSpPr/>
                      <wps:spPr>
                        <a:xfrm>
                          <a:off x="0" y="0"/>
                          <a:ext cx="1457325" cy="20955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E6A127" id="Rectangle: Rounded Corners 33" o:spid="_x0000_s1026" style="position:absolute;margin-left:255.75pt;margin-top:29.85pt;width:114.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" filled="f" strokecolor="#c00000" strokeweight="2.25pt">
                <v:stroke joinstyle="miter"/>
              </v:roundrect>
            </w:pict>
          </mc:Fallback>
        </mc:AlternateContent>
      </w:r>
      <w:r>
        <w:rPr>
          <w:noProof/>
        </w:rPr>
        <w:drawing>
          <wp:inline distT="0" distB="0" distL="0" distR="0" wp14:anchorId="32CF296C" wp14:editId="3CB560DA">
            <wp:extent cx="2294833" cy="819150"/>
            <wp:effectExtent l="19050" t="19050" r="10795" b="190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333" t="67961" r="56389" b="18724"/>
                    <a:stretch/>
                  </pic:blipFill>
                  <pic:spPr bwMode="auto">
                    <a:xfrm>
                      <a:off x="0" y="0"/>
                      <a:ext cx="2311447" cy="825081"/>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2CB8ED0" w14:textId="5CD196C5" w:rsidR="001111CA" w:rsidRPr="001111CA" w:rsidRDefault="00534592" w:rsidP="001111CA">
      <w:pPr>
        <w:pStyle w:val="ListParagraph"/>
        <w:numPr>
          <w:ilvl w:val="0"/>
          <w:numId w:val="11"/>
        </w:numPr>
        <w:rPr>
          <w:u w:val="single"/>
        </w:rPr>
      </w:pPr>
      <w:r>
        <w:lastRenderedPageBreak/>
        <w:t xml:space="preserve">You will land on the summary page of the current submission.  </w:t>
      </w:r>
      <w:r w:rsidR="001111CA">
        <w:t>In the top center, click on “Master Record Control.”</w:t>
      </w:r>
    </w:p>
    <w:p w14:paraId="46140EE5" w14:textId="771C7CAD" w:rsidR="00254FF5" w:rsidRDefault="001111CA" w:rsidP="004A6455">
      <w:pPr>
        <w:rPr>
          <w:u w:val="single"/>
        </w:rPr>
      </w:pPr>
      <w:r>
        <w:rPr>
          <w:noProof/>
        </w:rPr>
        <w:drawing>
          <wp:anchor distT="0" distB="0" distL="114300" distR="114300" simplePos="0" relativeHeight="251668480" behindDoc="0" locked="0" layoutInCell="1" allowOverlap="1" wp14:anchorId="2040C4D4" wp14:editId="354CEEA5">
            <wp:simplePos x="0" y="0"/>
            <wp:positionH relativeFrom="column">
              <wp:posOffset>533400</wp:posOffset>
            </wp:positionH>
            <wp:positionV relativeFrom="paragraph">
              <wp:posOffset>387350</wp:posOffset>
            </wp:positionV>
            <wp:extent cx="800100" cy="2286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17240"/>
                    <a:stretch/>
                  </pic:blipFill>
                  <pic:spPr bwMode="auto">
                    <a:xfrm>
                      <a:off x="0" y="0"/>
                      <a:ext cx="800100"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81ED1F4" wp14:editId="6D2E3B02">
                <wp:simplePos x="0" y="0"/>
                <wp:positionH relativeFrom="column">
                  <wp:posOffset>5372100</wp:posOffset>
                </wp:positionH>
                <wp:positionV relativeFrom="paragraph">
                  <wp:posOffset>361950</wp:posOffset>
                </wp:positionV>
                <wp:extent cx="1257300" cy="161925"/>
                <wp:effectExtent l="19050" t="19050" r="19050" b="28575"/>
                <wp:wrapNone/>
                <wp:docPr id="35" name="Rectangle: Rounded Corners 35"/>
                <wp:cNvGraphicFramePr/>
                <a:graphic xmlns:a="http://schemas.openxmlformats.org/drawingml/2006/main">
                  <a:graphicData uri="http://schemas.microsoft.com/office/word/2010/wordprocessingShape">
                    <wps:wsp>
                      <wps:cNvSpPr/>
                      <wps:spPr>
                        <a:xfrm>
                          <a:off x="0" y="0"/>
                          <a:ext cx="1257300" cy="161925"/>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EC4A5" id="Rectangle: Rounded Corners 35" o:spid="_x0000_s1026" style="position:absolute;margin-left:423pt;margin-top:28.5pt;width:99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" filled="f" strokecolor="#c00000" strokeweight="2.25pt">
                <v:stroke joinstyle="miter"/>
              </v:roundrect>
            </w:pict>
          </mc:Fallback>
        </mc:AlternateContent>
      </w:r>
      <w:r>
        <w:rPr>
          <w:noProof/>
        </w:rPr>
        <w:drawing>
          <wp:inline distT="0" distB="0" distL="0" distR="0" wp14:anchorId="1E38AEFE" wp14:editId="03C79A6A">
            <wp:extent cx="6858000" cy="1032510"/>
            <wp:effectExtent l="19050" t="19050" r="19050" b="152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1032510"/>
                    </a:xfrm>
                    <a:prstGeom prst="rect">
                      <a:avLst/>
                    </a:prstGeom>
                    <a:ln>
                      <a:solidFill>
                        <a:schemeClr val="tx1"/>
                      </a:solidFill>
                    </a:ln>
                  </pic:spPr>
                </pic:pic>
              </a:graphicData>
            </a:graphic>
          </wp:inline>
        </w:drawing>
      </w:r>
    </w:p>
    <w:p w14:paraId="7F6F1EC3" w14:textId="3A24E6DA" w:rsidR="00254FF5" w:rsidRDefault="001111CA" w:rsidP="001111CA">
      <w:pPr>
        <w:pStyle w:val="ListParagraph"/>
        <w:numPr>
          <w:ilvl w:val="0"/>
          <w:numId w:val="11"/>
        </w:numPr>
      </w:pPr>
      <w:r>
        <w:t>A pop-up window will appear prompting you to fill in the parent proposal number.  Type in the number and hit save.</w:t>
      </w:r>
    </w:p>
    <w:p w14:paraId="6D5AB787" w14:textId="0E78D94F" w:rsidR="001111CA" w:rsidRPr="001111CA" w:rsidRDefault="001111CA" w:rsidP="001111CA">
      <w:r>
        <w:rPr>
          <w:noProof/>
        </w:rPr>
        <mc:AlternateContent>
          <mc:Choice Requires="wps">
            <w:drawing>
              <wp:anchor distT="0" distB="0" distL="114300" distR="114300" simplePos="0" relativeHeight="251667456" behindDoc="0" locked="0" layoutInCell="1" allowOverlap="1" wp14:anchorId="58130C9D" wp14:editId="7CA1A3B2">
                <wp:simplePos x="0" y="0"/>
                <wp:positionH relativeFrom="column">
                  <wp:posOffset>2752725</wp:posOffset>
                </wp:positionH>
                <wp:positionV relativeFrom="paragraph">
                  <wp:posOffset>145415</wp:posOffset>
                </wp:positionV>
                <wp:extent cx="180975" cy="161925"/>
                <wp:effectExtent l="19050" t="19050" r="28575" b="28575"/>
                <wp:wrapNone/>
                <wp:docPr id="38" name="Rectangle: Rounded Corners 38"/>
                <wp:cNvGraphicFramePr/>
                <a:graphic xmlns:a="http://schemas.openxmlformats.org/drawingml/2006/main">
                  <a:graphicData uri="http://schemas.microsoft.com/office/word/2010/wordprocessingShape">
                    <wps:wsp>
                      <wps:cNvSpPr/>
                      <wps:spPr>
                        <a:xfrm>
                          <a:off x="0" y="0"/>
                          <a:ext cx="180975" cy="161925"/>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36553A" id="Rectangle: Rounded Corners 38" o:spid="_x0000_s1026" style="position:absolute;margin-left:216.75pt;margin-top:11.45pt;width:14.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" filled="f" strokecolor="#c00000" strokeweight="2.25pt">
                <v:stroke joinstyle="miter"/>
              </v:roundrect>
            </w:pict>
          </mc:Fallback>
        </mc:AlternateContent>
      </w:r>
      <w:r>
        <w:rPr>
          <w:noProof/>
        </w:rPr>
        <mc:AlternateContent>
          <mc:Choice Requires="wps">
            <w:drawing>
              <wp:anchor distT="0" distB="0" distL="114300" distR="114300" simplePos="0" relativeHeight="251665408" behindDoc="0" locked="0" layoutInCell="1" allowOverlap="1" wp14:anchorId="0F0CA37D" wp14:editId="4E57946A">
                <wp:simplePos x="0" y="0"/>
                <wp:positionH relativeFrom="column">
                  <wp:posOffset>1876425</wp:posOffset>
                </wp:positionH>
                <wp:positionV relativeFrom="paragraph">
                  <wp:posOffset>307341</wp:posOffset>
                </wp:positionV>
                <wp:extent cx="1171575" cy="152400"/>
                <wp:effectExtent l="19050" t="19050" r="28575" b="19050"/>
                <wp:wrapNone/>
                <wp:docPr id="37" name="Rectangle: Rounded Corners 37"/>
                <wp:cNvGraphicFramePr/>
                <a:graphic xmlns:a="http://schemas.openxmlformats.org/drawingml/2006/main">
                  <a:graphicData uri="http://schemas.microsoft.com/office/word/2010/wordprocessingShape">
                    <wps:wsp>
                      <wps:cNvSpPr/>
                      <wps:spPr>
                        <a:xfrm>
                          <a:off x="0" y="0"/>
                          <a:ext cx="1171575" cy="15240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90328A" id="Rectangle: Rounded Corners 37" o:spid="_x0000_s1026" style="position:absolute;margin-left:147.75pt;margin-top:24.2pt;width:92.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" filled="f" strokecolor="#c00000" strokeweight="2.25pt">
                <v:stroke joinstyle="miter"/>
              </v:roundrect>
            </w:pict>
          </mc:Fallback>
        </mc:AlternateContent>
      </w:r>
      <w:r>
        <w:rPr>
          <w:noProof/>
        </w:rPr>
        <w:drawing>
          <wp:inline distT="0" distB="0" distL="0" distR="0" wp14:anchorId="2CFFA8F9" wp14:editId="36C2F105">
            <wp:extent cx="6858000" cy="6311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631190"/>
                    </a:xfrm>
                    <a:prstGeom prst="rect">
                      <a:avLst/>
                    </a:prstGeom>
                  </pic:spPr>
                </pic:pic>
              </a:graphicData>
            </a:graphic>
          </wp:inline>
        </w:drawing>
      </w:r>
    </w:p>
    <w:p w14:paraId="3784B7A4" w14:textId="1C23E076" w:rsidR="00254FF5" w:rsidRDefault="001111CA" w:rsidP="001111CA">
      <w:pPr>
        <w:pStyle w:val="ListParagraph"/>
        <w:numPr>
          <w:ilvl w:val="0"/>
          <w:numId w:val="11"/>
        </w:numPr>
      </w:pPr>
      <w:r>
        <w:t xml:space="preserve"> An additional window will populate to summarize the migration that will take place.  You can hover over the magnifying glass to get more information on each line item.  Hit save to close this window.</w:t>
      </w:r>
    </w:p>
    <w:p w14:paraId="2766CD96" w14:textId="0319463B" w:rsidR="001111CA" w:rsidRDefault="001111CA" w:rsidP="001111CA">
      <w:r>
        <w:rPr>
          <w:noProof/>
        </w:rPr>
        <w:drawing>
          <wp:inline distT="0" distB="0" distL="0" distR="0" wp14:anchorId="2BE600A6" wp14:editId="79BDD820">
            <wp:extent cx="6858000" cy="2506345"/>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2506345"/>
                    </a:xfrm>
                    <a:prstGeom prst="rect">
                      <a:avLst/>
                    </a:prstGeom>
                  </pic:spPr>
                </pic:pic>
              </a:graphicData>
            </a:graphic>
          </wp:inline>
        </w:drawing>
      </w:r>
    </w:p>
    <w:p w14:paraId="7BA7E99F" w14:textId="1F54FC9C" w:rsidR="001111CA" w:rsidRDefault="001111CA" w:rsidP="001111CA">
      <w:pPr>
        <w:pStyle w:val="ListParagraph"/>
        <w:numPr>
          <w:ilvl w:val="0"/>
          <w:numId w:val="11"/>
        </w:numPr>
      </w:pPr>
      <w:r>
        <w:t xml:space="preserve"> The child proposal will now show up under the Submissions in the left-hand navigation.  Whenever navigating to either</w:t>
      </w:r>
      <w:r w:rsidR="003A1CEA">
        <w:t xml:space="preserve"> submission</w:t>
      </w:r>
      <w:r>
        <w:t xml:space="preserve"> PT/AT record, they will appear within the same parent record.</w:t>
      </w:r>
    </w:p>
    <w:p w14:paraId="1A6BB23F" w14:textId="78F7710F" w:rsidR="003A1CEA" w:rsidRPr="001111CA" w:rsidRDefault="003A1CEA" w:rsidP="003A1CEA">
      <w:r>
        <w:rPr>
          <w:noProof/>
        </w:rPr>
        <mc:AlternateContent>
          <mc:Choice Requires="wps">
            <w:drawing>
              <wp:anchor distT="0" distB="0" distL="114300" distR="114300" simplePos="0" relativeHeight="251670528" behindDoc="0" locked="0" layoutInCell="1" allowOverlap="1" wp14:anchorId="5AD1FDCF" wp14:editId="1FBAE30C">
                <wp:simplePos x="0" y="0"/>
                <wp:positionH relativeFrom="column">
                  <wp:posOffset>171450</wp:posOffset>
                </wp:positionH>
                <wp:positionV relativeFrom="paragraph">
                  <wp:posOffset>135890</wp:posOffset>
                </wp:positionV>
                <wp:extent cx="1533525" cy="781050"/>
                <wp:effectExtent l="19050" t="19050" r="28575" b="19050"/>
                <wp:wrapNone/>
                <wp:docPr id="42" name="Rectangle: Rounded Corners 42"/>
                <wp:cNvGraphicFramePr/>
                <a:graphic xmlns:a="http://schemas.openxmlformats.org/drawingml/2006/main">
                  <a:graphicData uri="http://schemas.microsoft.com/office/word/2010/wordprocessingShape">
                    <wps:wsp>
                      <wps:cNvSpPr/>
                      <wps:spPr>
                        <a:xfrm>
                          <a:off x="0" y="0"/>
                          <a:ext cx="1533525" cy="78105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56CED9" id="Rectangle: Rounded Corners 42" o:spid="_x0000_s1026" style="position:absolute;margin-left:13.5pt;margin-top:10.7pt;width:120.7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" filled="f" strokecolor="#c00000" strokeweight="2.25pt">
                <v:stroke joinstyle="miter"/>
              </v:roundrect>
            </w:pict>
          </mc:Fallback>
        </mc:AlternateContent>
      </w:r>
      <w:r>
        <w:rPr>
          <w:noProof/>
        </w:rPr>
        <w:drawing>
          <wp:inline distT="0" distB="0" distL="0" distR="0" wp14:anchorId="47FF627D" wp14:editId="66A56A6B">
            <wp:extent cx="6858000" cy="965835"/>
            <wp:effectExtent l="19050" t="19050" r="19050" b="2476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965835"/>
                    </a:xfrm>
                    <a:prstGeom prst="rect">
                      <a:avLst/>
                    </a:prstGeom>
                    <a:ln>
                      <a:solidFill>
                        <a:schemeClr val="tx1"/>
                      </a:solidFill>
                    </a:ln>
                  </pic:spPr>
                </pic:pic>
              </a:graphicData>
            </a:graphic>
          </wp:inline>
        </w:drawing>
      </w:r>
    </w:p>
    <w:p w14:paraId="3BF94A04" w14:textId="77777777" w:rsidR="00BE6AEC" w:rsidRDefault="00BE6AEC" w:rsidP="004A6455"/>
    <w:p w14:paraId="446A46F0" w14:textId="77777777" w:rsidR="00BE6AEC" w:rsidRDefault="00BE6AEC" w:rsidP="004A6455"/>
    <w:p w14:paraId="1ED95D93" w14:textId="659947F4" w:rsidR="00254FF5" w:rsidRDefault="004D2F50" w:rsidP="004A6455">
      <w:r w:rsidRPr="004D2F50">
        <w:t xml:space="preserve">Notes: </w:t>
      </w:r>
    </w:p>
    <w:p w14:paraId="48811F5F" w14:textId="4B52A2C0" w:rsidR="004D2F50" w:rsidRPr="00BE6AEC" w:rsidRDefault="00BE6AEC" w:rsidP="004D2F50">
      <w:pPr>
        <w:pStyle w:val="ListParagraph"/>
        <w:numPr>
          <w:ilvl w:val="0"/>
          <w:numId w:val="12"/>
        </w:numPr>
      </w:pPr>
      <w:r>
        <w:t xml:space="preserve">Coversheets will always pull data from the original submission in which the record is numbered.  All coversheets </w:t>
      </w:r>
      <w:r w:rsidRPr="00BE6AEC">
        <w:t xml:space="preserve">should be generated from the project Communications tab </w:t>
      </w:r>
      <w:r w:rsidRPr="00BE6AEC">
        <w:rPr>
          <w:i/>
          <w:iCs/>
        </w:rPr>
        <w:t>(black tab closer to the bottom of the PT record)</w:t>
      </w:r>
      <w:r w:rsidRPr="00BE6AEC">
        <w:t xml:space="preserve"> and not the Submission Communications tab </w:t>
      </w:r>
      <w:r w:rsidRPr="00BE6AEC">
        <w:rPr>
          <w:i/>
          <w:iCs/>
        </w:rPr>
        <w:t>(gray tab under the submission section).</w:t>
      </w:r>
    </w:p>
    <w:p w14:paraId="3644C32F" w14:textId="7F9362AA" w:rsidR="00254FF5" w:rsidRPr="00BE6AEC" w:rsidRDefault="00BE6AEC" w:rsidP="00BE6AEC">
      <w:pPr>
        <w:pStyle w:val="ListParagraph"/>
        <w:numPr>
          <w:ilvl w:val="0"/>
          <w:numId w:val="12"/>
        </w:numPr>
      </w:pPr>
      <w:r>
        <w:t xml:space="preserve">Approval compliance records must be added to the parent project “Approvals” tab </w:t>
      </w:r>
      <w:r w:rsidRPr="00BE6AEC">
        <w:rPr>
          <w:i/>
          <w:iCs/>
        </w:rPr>
        <w:t>(under the Submissions section)</w:t>
      </w:r>
      <w:r>
        <w:t xml:space="preserve"> for those records to populate on the coversheet.</w:t>
      </w:r>
    </w:p>
    <w:p w14:paraId="23D797F5" w14:textId="274A9901" w:rsidR="00BE6AEC" w:rsidRPr="00BE6AEC" w:rsidRDefault="00BE6AEC" w:rsidP="00BE6AEC">
      <w:pPr>
        <w:pStyle w:val="ListParagraph"/>
        <w:numPr>
          <w:ilvl w:val="0"/>
          <w:numId w:val="12"/>
        </w:numPr>
      </w:pPr>
      <w:r>
        <w:t xml:space="preserve">Agreements records can be added specifically to the submission in which they are associated. </w:t>
      </w:r>
      <w:r w:rsidRPr="00BE6AEC">
        <w:rPr>
          <w:i/>
          <w:iCs/>
        </w:rPr>
        <w:t>(Agreement record information does not populate on the coversheet)</w:t>
      </w:r>
    </w:p>
    <w:p w14:paraId="7129A6F0" w14:textId="65F649CF" w:rsidR="00254FF5" w:rsidRPr="00BE6AEC" w:rsidRDefault="00254FF5" w:rsidP="004A6455"/>
    <w:p w14:paraId="28F479DD" w14:textId="77777777" w:rsidR="00254FF5" w:rsidRPr="00BE6AEC" w:rsidRDefault="00254FF5" w:rsidP="004A6455"/>
    <w:sectPr w:rsidR="00254FF5" w:rsidRPr="00BE6AEC" w:rsidSect="007C2573">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2F57A" w14:textId="77777777" w:rsidR="007C2573" w:rsidRDefault="007C2573" w:rsidP="007C2573">
      <w:pPr>
        <w:spacing w:after="0" w:line="240" w:lineRule="auto"/>
      </w:pPr>
      <w:r>
        <w:separator/>
      </w:r>
    </w:p>
  </w:endnote>
  <w:endnote w:type="continuationSeparator" w:id="0">
    <w:p w14:paraId="35DB1C54" w14:textId="77777777" w:rsidR="007C2573" w:rsidRDefault="007C2573" w:rsidP="007C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627EB" w14:textId="346106F6" w:rsidR="00356E84" w:rsidRPr="00356E84" w:rsidRDefault="00254FF5" w:rsidP="00356E84">
    <w:pPr>
      <w:pStyle w:val="Footer"/>
      <w:tabs>
        <w:tab w:val="clear" w:pos="4680"/>
        <w:tab w:val="clear" w:pos="9360"/>
      </w:tabs>
      <w:jc w:val="right"/>
      <w:rPr>
        <w:caps/>
        <w:noProof/>
        <w:color w:val="767171" w:themeColor="background2" w:themeShade="80"/>
      </w:rPr>
    </w:pPr>
    <w:r>
      <w:rPr>
        <w:caps/>
        <w:color w:val="767171" w:themeColor="background2" w:themeShade="80"/>
      </w:rPr>
      <w:t>master record controls</w:t>
    </w:r>
    <w:r w:rsidR="00356E84" w:rsidRPr="00356E84">
      <w:rPr>
        <w:caps/>
        <w:color w:val="767171" w:themeColor="background2" w:themeShade="80"/>
      </w:rPr>
      <w:t xml:space="preserve">     </w:t>
    </w:r>
    <w:r w:rsidR="00356E84" w:rsidRPr="00356E84">
      <w:rPr>
        <w:caps/>
        <w:color w:val="767171" w:themeColor="background2" w:themeShade="80"/>
      </w:rPr>
      <w:fldChar w:fldCharType="begin"/>
    </w:r>
    <w:r w:rsidR="00356E84" w:rsidRPr="00356E84">
      <w:rPr>
        <w:caps/>
        <w:color w:val="767171" w:themeColor="background2" w:themeShade="80"/>
      </w:rPr>
      <w:instrText xml:space="preserve"> PAGE   \* MERGEFORMAT </w:instrText>
    </w:r>
    <w:r w:rsidR="00356E84" w:rsidRPr="00356E84">
      <w:rPr>
        <w:caps/>
        <w:color w:val="767171" w:themeColor="background2" w:themeShade="80"/>
      </w:rPr>
      <w:fldChar w:fldCharType="separate"/>
    </w:r>
    <w:r w:rsidR="00356E84" w:rsidRPr="00356E84">
      <w:rPr>
        <w:caps/>
        <w:noProof/>
        <w:color w:val="767171" w:themeColor="background2" w:themeShade="80"/>
      </w:rPr>
      <w:t>2</w:t>
    </w:r>
    <w:r w:rsidR="00356E84" w:rsidRPr="00356E84">
      <w:rPr>
        <w:caps/>
        <w:noProof/>
        <w:color w:val="767171" w:themeColor="background2" w:themeShade="80"/>
      </w:rPr>
      <w:fldChar w:fldCharType="end"/>
    </w:r>
  </w:p>
  <w:p w14:paraId="49762A74" w14:textId="77777777" w:rsidR="007C2573" w:rsidRDefault="007C2573" w:rsidP="007C25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123DA" w14:textId="77777777" w:rsidR="007C2573" w:rsidRDefault="007C2573" w:rsidP="007C2573">
      <w:pPr>
        <w:spacing w:after="0" w:line="240" w:lineRule="auto"/>
      </w:pPr>
      <w:r>
        <w:separator/>
      </w:r>
    </w:p>
  </w:footnote>
  <w:footnote w:type="continuationSeparator" w:id="0">
    <w:p w14:paraId="4C84891A" w14:textId="77777777" w:rsidR="007C2573" w:rsidRDefault="007C2573" w:rsidP="007C2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0C39"/>
    <w:multiLevelType w:val="hybridMultilevel"/>
    <w:tmpl w:val="45564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968FE"/>
    <w:multiLevelType w:val="hybridMultilevel"/>
    <w:tmpl w:val="45564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03D58"/>
    <w:multiLevelType w:val="hybridMultilevel"/>
    <w:tmpl w:val="10DC3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70F80"/>
    <w:multiLevelType w:val="hybridMultilevel"/>
    <w:tmpl w:val="18FE2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87CF3"/>
    <w:multiLevelType w:val="hybridMultilevel"/>
    <w:tmpl w:val="B5949942"/>
    <w:lvl w:ilvl="0" w:tplc="A8C29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E65D50"/>
    <w:multiLevelType w:val="hybridMultilevel"/>
    <w:tmpl w:val="2A0C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80135"/>
    <w:multiLevelType w:val="hybridMultilevel"/>
    <w:tmpl w:val="EF54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72F94"/>
    <w:multiLevelType w:val="hybridMultilevel"/>
    <w:tmpl w:val="ABE4D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44A3B"/>
    <w:multiLevelType w:val="hybridMultilevel"/>
    <w:tmpl w:val="C84ED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67E9C"/>
    <w:multiLevelType w:val="hybridMultilevel"/>
    <w:tmpl w:val="91201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C7015"/>
    <w:multiLevelType w:val="hybridMultilevel"/>
    <w:tmpl w:val="01F44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30B7D"/>
    <w:multiLevelType w:val="hybridMultilevel"/>
    <w:tmpl w:val="D422C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1"/>
  </w:num>
  <w:num w:numId="5">
    <w:abstractNumId w:val="2"/>
  </w:num>
  <w:num w:numId="6">
    <w:abstractNumId w:val="4"/>
  </w:num>
  <w:num w:numId="7">
    <w:abstractNumId w:val="5"/>
  </w:num>
  <w:num w:numId="8">
    <w:abstractNumId w:val="11"/>
  </w:num>
  <w:num w:numId="9">
    <w:abstractNumId w:val="6"/>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55"/>
    <w:rsid w:val="00007DA3"/>
    <w:rsid w:val="000110FA"/>
    <w:rsid w:val="00023F04"/>
    <w:rsid w:val="000D3EB8"/>
    <w:rsid w:val="00105BB3"/>
    <w:rsid w:val="001111CA"/>
    <w:rsid w:val="001502F1"/>
    <w:rsid w:val="00174177"/>
    <w:rsid w:val="00195545"/>
    <w:rsid w:val="001F5A4E"/>
    <w:rsid w:val="00210935"/>
    <w:rsid w:val="00226C27"/>
    <w:rsid w:val="00254FF5"/>
    <w:rsid w:val="002720D3"/>
    <w:rsid w:val="002C6C22"/>
    <w:rsid w:val="002F079A"/>
    <w:rsid w:val="002F64B8"/>
    <w:rsid w:val="00304932"/>
    <w:rsid w:val="00356E84"/>
    <w:rsid w:val="003A1940"/>
    <w:rsid w:val="003A1CEA"/>
    <w:rsid w:val="003A458D"/>
    <w:rsid w:val="003E4CB3"/>
    <w:rsid w:val="003F5C65"/>
    <w:rsid w:val="004218F8"/>
    <w:rsid w:val="004838AB"/>
    <w:rsid w:val="004A6455"/>
    <w:rsid w:val="004D2F50"/>
    <w:rsid w:val="004F2903"/>
    <w:rsid w:val="00534592"/>
    <w:rsid w:val="0053790A"/>
    <w:rsid w:val="0054224F"/>
    <w:rsid w:val="00546ACC"/>
    <w:rsid w:val="00582D49"/>
    <w:rsid w:val="005A0A78"/>
    <w:rsid w:val="005B0A28"/>
    <w:rsid w:val="00614A7E"/>
    <w:rsid w:val="00645ED2"/>
    <w:rsid w:val="006C7AA6"/>
    <w:rsid w:val="006D4B82"/>
    <w:rsid w:val="007311D7"/>
    <w:rsid w:val="00761BDB"/>
    <w:rsid w:val="007836EE"/>
    <w:rsid w:val="007957B6"/>
    <w:rsid w:val="007C2573"/>
    <w:rsid w:val="007D0DF2"/>
    <w:rsid w:val="00800555"/>
    <w:rsid w:val="00822F0B"/>
    <w:rsid w:val="00896224"/>
    <w:rsid w:val="008C7533"/>
    <w:rsid w:val="008D0C46"/>
    <w:rsid w:val="0091492D"/>
    <w:rsid w:val="009607EA"/>
    <w:rsid w:val="00973A34"/>
    <w:rsid w:val="009A68A6"/>
    <w:rsid w:val="009B2065"/>
    <w:rsid w:val="009B30EF"/>
    <w:rsid w:val="009B3D71"/>
    <w:rsid w:val="009B5F55"/>
    <w:rsid w:val="009E219D"/>
    <w:rsid w:val="009F12EE"/>
    <w:rsid w:val="00A809C0"/>
    <w:rsid w:val="00AC6865"/>
    <w:rsid w:val="00B65FF2"/>
    <w:rsid w:val="00B839E9"/>
    <w:rsid w:val="00BA5274"/>
    <w:rsid w:val="00BE6AEC"/>
    <w:rsid w:val="00C16A72"/>
    <w:rsid w:val="00C627B2"/>
    <w:rsid w:val="00CC29AC"/>
    <w:rsid w:val="00CE4EA8"/>
    <w:rsid w:val="00D24A19"/>
    <w:rsid w:val="00D27516"/>
    <w:rsid w:val="00D8246B"/>
    <w:rsid w:val="00DB7C57"/>
    <w:rsid w:val="00DE2ACF"/>
    <w:rsid w:val="00E2376F"/>
    <w:rsid w:val="00E5641C"/>
    <w:rsid w:val="00EC3D58"/>
    <w:rsid w:val="00EF13BA"/>
    <w:rsid w:val="00F70B8F"/>
    <w:rsid w:val="00F8711B"/>
    <w:rsid w:val="00FF216C"/>
    <w:rsid w:val="00FF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EDCE55"/>
  <w15:chartTrackingRefBased/>
  <w15:docId w15:val="{965B0824-FDEA-4A67-A559-74693B90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AA6"/>
    <w:pPr>
      <w:ind w:left="720"/>
      <w:contextualSpacing/>
    </w:pPr>
  </w:style>
  <w:style w:type="paragraph" w:styleId="Header">
    <w:name w:val="header"/>
    <w:basedOn w:val="Normal"/>
    <w:link w:val="HeaderChar"/>
    <w:uiPriority w:val="99"/>
    <w:unhideWhenUsed/>
    <w:rsid w:val="007C2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573"/>
  </w:style>
  <w:style w:type="paragraph" w:styleId="Footer">
    <w:name w:val="footer"/>
    <w:basedOn w:val="Normal"/>
    <w:link w:val="FooterChar"/>
    <w:uiPriority w:val="99"/>
    <w:unhideWhenUsed/>
    <w:rsid w:val="007C2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573"/>
  </w:style>
  <w:style w:type="paragraph" w:styleId="BalloonText">
    <w:name w:val="Balloon Text"/>
    <w:basedOn w:val="Normal"/>
    <w:link w:val="BalloonTextChar"/>
    <w:uiPriority w:val="99"/>
    <w:semiHidden/>
    <w:unhideWhenUsed/>
    <w:rsid w:val="007D0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DF2"/>
    <w:rPr>
      <w:rFonts w:ascii="Segoe UI" w:hAnsi="Segoe UI" w:cs="Segoe UI"/>
      <w:sz w:val="18"/>
      <w:szCs w:val="18"/>
    </w:rPr>
  </w:style>
  <w:style w:type="paragraph" w:styleId="NormalWeb">
    <w:name w:val="Normal (Web)"/>
    <w:basedOn w:val="Normal"/>
    <w:uiPriority w:val="99"/>
    <w:semiHidden/>
    <w:unhideWhenUsed/>
    <w:rsid w:val="000D3EB8"/>
    <w:pPr>
      <w:spacing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3EB8"/>
    <w:rPr>
      <w:b/>
      <w:bCs/>
    </w:rPr>
  </w:style>
  <w:style w:type="character" w:styleId="Emphasis">
    <w:name w:val="Emphasis"/>
    <w:basedOn w:val="DefaultParagraphFont"/>
    <w:uiPriority w:val="20"/>
    <w:qFormat/>
    <w:rsid w:val="000D3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1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Gohn, Cara Janae</dc:creator>
  <cp:keywords/>
  <dc:description/>
  <cp:lastModifiedBy>Gohn, Cara</cp:lastModifiedBy>
  <cp:revision>9</cp:revision>
  <dcterms:created xsi:type="dcterms:W3CDTF">2019-05-01T15:51:00Z</dcterms:created>
  <dcterms:modified xsi:type="dcterms:W3CDTF">2020-03-10T12:54:00Z</dcterms:modified>
</cp:coreProperties>
</file>